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b/>
          <w:bCs/>
          <w:color w:val="EB613D"/>
          <w:sz w:val="64"/>
          <w:szCs w:val="64"/>
        </w:rPr>
      </w:pPr>
      <w:r>
        <w:rPr>
          <w:rFonts w:ascii="Arial" w:hAnsi="Arial"/>
          <w:b/>
          <w:bCs/>
          <w:color w:val="EB613D"/>
          <w:sz w:val="64"/>
          <w:szCs w:val="64"/>
        </w:rPr>
        <w:t>CRYSTAL WHITE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Burbank, CA, US | 302-584-8278 | crystalwhite0404@pm.me | crystalwhitecreative.com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color w:val="EB613D"/>
          <w:sz w:val="32"/>
          <w:szCs w:val="32"/>
        </w:rPr>
      </w:pPr>
      <w:r>
        <w:rPr>
          <w:rFonts w:ascii="Arial" w:hAnsi="Arial"/>
          <w:b/>
          <w:bCs/>
          <w:color w:val="EB613D"/>
          <w:sz w:val="32"/>
          <w:szCs w:val="32"/>
        </w:rPr>
        <w:t xml:space="preserve">Art Direction | </w:t>
      </w:r>
      <w:r>
        <w:rPr>
          <w:rFonts w:ascii="Arial" w:hAnsi="Arial"/>
          <w:b/>
          <w:bCs/>
          <w:color w:val="EB613D"/>
          <w:sz w:val="32"/>
          <w:szCs w:val="32"/>
        </w:rPr>
        <w:t>Creative Leadership</w:t>
      </w:r>
      <w:r>
        <w:rPr>
          <w:rFonts w:ascii="Arial" w:hAnsi="Arial"/>
          <w:b/>
          <w:bCs/>
          <w:color w:val="EB613D"/>
          <w:sz w:val="32"/>
          <w:szCs w:val="32"/>
        </w:rPr>
        <w:t xml:space="preserve"> | Graphic Design</w:t>
      </w:r>
    </w:p>
    <w:p>
      <w:pPr>
        <w:pStyle w:val="BodyText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Digital native, leader of other creatives, and go-to person with gift for developing flexible, creative design solutions for a variety of different product and media-focused brands. Superb problem solver known for ability to improve processes, remove roadblocks, a</w:t>
      </w:r>
      <w:r>
        <w:rPr>
          <w:rFonts w:ascii="Arial" w:hAnsi="Arial"/>
          <w:b w:val="false"/>
          <w:bCs w:val="false"/>
          <w:sz w:val="24"/>
          <w:szCs w:val="24"/>
        </w:rPr>
        <w:t>s well as</w:t>
      </w:r>
      <w:r>
        <w:rPr>
          <w:rFonts w:ascii="Arial" w:hAnsi="Arial"/>
          <w:b w:val="false"/>
          <w:bCs w:val="false"/>
          <w:sz w:val="24"/>
          <w:szCs w:val="24"/>
        </w:rPr>
        <w:t xml:space="preserve"> coach </w:t>
      </w:r>
      <w:r>
        <w:rPr>
          <w:rFonts w:ascii="Arial" w:hAnsi="Arial"/>
          <w:b w:val="false"/>
          <w:bCs w:val="false"/>
          <w:sz w:val="24"/>
          <w:szCs w:val="24"/>
        </w:rPr>
        <w:t>and</w:t>
      </w:r>
      <w:r>
        <w:rPr>
          <w:rFonts w:ascii="Arial" w:hAnsi="Arial"/>
          <w:b w:val="false"/>
          <w:bCs w:val="false"/>
          <w:sz w:val="24"/>
          <w:szCs w:val="24"/>
        </w:rPr>
        <w:t xml:space="preserve"> onboard new hires. Thrive in collaborative, open communication-focused environments. </w:t>
      </w:r>
    </w:p>
    <w:p>
      <w:pPr>
        <w:pStyle w:val="Normal"/>
        <w:bidi w:val="0"/>
        <w:jc w:val="left"/>
        <w:rPr>
          <w:rFonts w:ascii="Arial" w:hAnsi="Arial"/>
          <w:b/>
          <w:bCs/>
          <w:color w:val="EB613D"/>
          <w:sz w:val="32"/>
          <w:szCs w:val="32"/>
        </w:rPr>
      </w:pPr>
      <w:r>
        <w:rPr>
          <w:rFonts w:ascii="Arial" w:hAnsi="Arial"/>
          <w:b/>
          <w:bCs/>
          <w:color w:val="EB613D"/>
          <w:sz w:val="32"/>
          <w:szCs w:val="32"/>
        </w:rPr>
        <w:t>EXPERIENCE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AUG </w:t>
      </w:r>
      <w:r>
        <w:rPr>
          <w:rFonts w:ascii="Arial" w:hAnsi="Arial"/>
          <w:b w:val="false"/>
          <w:bCs w:val="false"/>
          <w:sz w:val="24"/>
          <w:szCs w:val="24"/>
        </w:rPr>
        <w:t>2024-Present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Assistant Manager, Design | Penguin Random House | Los Angeles, CA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Lead and manage a dynamic "Marketing Design" team within the BOOM! Studios imprint, overseeing </w:t>
      </w:r>
      <w:r>
        <w:rPr>
          <w:rFonts w:ascii="Arial" w:hAnsi="Arial"/>
          <w:b w:val="false"/>
          <w:bCs w:val="false"/>
          <w:sz w:val="24"/>
          <w:szCs w:val="24"/>
        </w:rPr>
        <w:t>and coaching</w:t>
      </w:r>
      <w:r>
        <w:rPr>
          <w:rFonts w:ascii="Arial" w:hAnsi="Arial"/>
          <w:b w:val="false"/>
          <w:bCs w:val="false"/>
          <w:sz w:val="24"/>
          <w:szCs w:val="24"/>
        </w:rPr>
        <w:t xml:space="preserve"> two direct reports in the creation of collateral materials that enhance comic book content </w:t>
      </w:r>
      <w:r>
        <w:rPr>
          <w:rFonts w:ascii="Arial" w:hAnsi="Arial"/>
          <w:b w:val="false"/>
          <w:bCs w:val="false"/>
          <w:sz w:val="24"/>
          <w:szCs w:val="24"/>
        </w:rPr>
        <w:t xml:space="preserve">including </w:t>
      </w:r>
      <w:r>
        <w:rPr>
          <w:rFonts w:ascii="Arial" w:hAnsi="Arial"/>
          <w:b w:val="false"/>
          <w:bCs w:val="false"/>
          <w:sz w:val="24"/>
          <w:szCs w:val="24"/>
        </w:rPr>
        <w:t>the design and production of print and digital marketing assets, advertisements, merchandise, apparel, live event collateral, and social media, ensuring cohesive branding across all platforms.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Oversee the creation of </w:t>
      </w:r>
      <w:r>
        <w:rPr>
          <w:rFonts w:ascii="Arial" w:hAnsi="Arial"/>
          <w:b w:val="false"/>
          <w:bCs w:val="false"/>
          <w:sz w:val="24"/>
          <w:szCs w:val="24"/>
        </w:rPr>
        <w:t xml:space="preserve">monthly </w:t>
      </w:r>
      <w:r>
        <w:rPr>
          <w:rFonts w:ascii="Arial" w:hAnsi="Arial"/>
          <w:b w:val="false"/>
          <w:bCs w:val="false"/>
          <w:sz w:val="24"/>
          <w:szCs w:val="24"/>
        </w:rPr>
        <w:t xml:space="preserve">B2B </w:t>
      </w:r>
      <w:r>
        <w:rPr>
          <w:rFonts w:ascii="Arial" w:hAnsi="Arial"/>
          <w:b w:val="false"/>
          <w:bCs w:val="false"/>
          <w:sz w:val="24"/>
          <w:szCs w:val="24"/>
        </w:rPr>
        <w:t>retail solicits</w:t>
      </w:r>
      <w:r>
        <w:rPr>
          <w:rFonts w:ascii="Arial" w:hAnsi="Arial"/>
          <w:b w:val="false"/>
          <w:bCs w:val="false"/>
          <w:sz w:val="24"/>
          <w:szCs w:val="24"/>
        </w:rPr>
        <w:t xml:space="preserve"> and provide supplemental assistance for quality assurance, maintaining high standards across all deliverables.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Collaborate closely with stakeholders and project managers across Editorial, Marketing, Sales, and Operations, extending leadership and </w:t>
      </w:r>
      <w:r>
        <w:rPr>
          <w:rFonts w:ascii="Arial" w:hAnsi="Arial"/>
          <w:b w:val="false"/>
          <w:bCs w:val="false"/>
          <w:sz w:val="24"/>
          <w:szCs w:val="24"/>
        </w:rPr>
        <w:t>guidance.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>xecut</w:t>
      </w:r>
      <w:r>
        <w:rPr>
          <w:rFonts w:ascii="Arial" w:hAnsi="Arial"/>
          <w:b w:val="false"/>
          <w:bCs w:val="false"/>
          <w:sz w:val="24"/>
          <w:szCs w:val="24"/>
        </w:rPr>
        <w:t>e</w:t>
      </w:r>
      <w:r>
        <w:rPr>
          <w:rFonts w:ascii="Arial" w:hAnsi="Arial"/>
          <w:b w:val="false"/>
          <w:bCs w:val="false"/>
          <w:sz w:val="24"/>
          <w:szCs w:val="24"/>
        </w:rPr>
        <w:t xml:space="preserve"> and suppor</w:t>
      </w:r>
      <w:r>
        <w:rPr>
          <w:rFonts w:ascii="Arial" w:hAnsi="Arial"/>
          <w:b w:val="false"/>
          <w:bCs w:val="false"/>
          <w:sz w:val="24"/>
          <w:szCs w:val="24"/>
        </w:rPr>
        <w:t>t</w:t>
      </w:r>
      <w:r>
        <w:rPr>
          <w:rFonts w:ascii="Arial" w:hAnsi="Arial"/>
          <w:b w:val="false"/>
          <w:bCs w:val="false"/>
          <w:sz w:val="24"/>
          <w:szCs w:val="24"/>
        </w:rPr>
        <w:t xml:space="preserve"> various successful Kickstarter and Backerkit campaigns, driving substantial engagement and funding.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APR </w:t>
      </w:r>
      <w:r>
        <w:rPr>
          <w:rFonts w:ascii="Arial" w:hAnsi="Arial"/>
          <w:b w:val="false"/>
          <w:bCs w:val="false"/>
          <w:sz w:val="24"/>
          <w:szCs w:val="24"/>
        </w:rPr>
        <w:t>2021-</w:t>
      </w:r>
      <w:r>
        <w:rPr>
          <w:rFonts w:ascii="Arial" w:hAnsi="Arial"/>
          <w:b w:val="false"/>
          <w:bCs w:val="false"/>
          <w:sz w:val="24"/>
          <w:szCs w:val="24"/>
        </w:rPr>
        <w:t xml:space="preserve">AUG </w:t>
      </w:r>
      <w:r>
        <w:rPr>
          <w:rFonts w:ascii="Arial" w:hAnsi="Arial"/>
          <w:b w:val="false"/>
          <w:bCs w:val="false"/>
          <w:sz w:val="24"/>
          <w:szCs w:val="24"/>
        </w:rPr>
        <w:t>2023</w:t>
        <w:br/>
      </w:r>
      <w:r>
        <w:rPr>
          <w:rFonts w:ascii="Arial" w:hAnsi="Arial"/>
          <w:b/>
          <w:bCs/>
          <w:sz w:val="24"/>
          <w:szCs w:val="24"/>
        </w:rPr>
        <w:t>Production Designer &gt; Production Design Lead | BOOM! Studios | Los Angeles, CA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Trained multiple creatives and improved workflow and integration time while carrying out daily duties concurrently.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Collaborate with media licensors and partners: </w:t>
      </w:r>
      <w:r>
        <w:rPr>
          <w:rFonts w:ascii="Arial" w:hAnsi="Arial"/>
        </w:rPr>
        <w:t xml:space="preserve">Keanu Reeves, Michael B. Jordan, </w:t>
      </w:r>
      <w:r>
        <w:rPr>
          <w:rFonts w:ascii="Arial" w:hAnsi="Arial"/>
        </w:rPr>
        <w:t xml:space="preserve">The Jim Henson Company, Alcon, Hasbro, Disney, Netflix, Nickelodeon, </w:t>
      </w:r>
      <w:r>
        <w:rPr>
          <w:rFonts w:ascii="Arial" w:hAnsi="Arial"/>
        </w:rPr>
        <w:t>Wizards of the Coast, SDCC, Baltimore Comic-Con and more.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Created social assets that increased engagements by up to 353% week over week via social media assets, hitting an all time high of 11,654 Twitter/</w:t>
      </w:r>
      <w:r>
        <w:rPr>
          <w:rFonts w:ascii="Arial" w:hAnsi="Arial"/>
        </w:rPr>
        <w:t>X</w:t>
      </w:r>
      <w:r>
        <w:rPr>
          <w:rFonts w:ascii="Arial" w:hAnsi="Arial"/>
        </w:rPr>
        <w:t xml:space="preserve"> engagements.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Designed and directed merchandise for BOOM! Studios' The Expanse: Dragon Tooth Kickstarter which cleared $400,000 in backer pledges within 24 hours of launch and topped over $1.4MM by end of campaign.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Arial" w:hAnsi="Arial"/>
        </w:rPr>
      </w:pPr>
      <w:r>
        <w:rPr>
          <w:rFonts w:ascii="Arial" w:hAnsi="Arial"/>
        </w:rPr>
        <w:t>Designed collateral and giveaway material to support BRZRKR’</w:t>
      </w:r>
      <w:r>
        <w:rPr>
          <w:rFonts w:ascii="Arial" w:hAnsi="Arial"/>
        </w:rPr>
        <w:t xml:space="preserve">s </w:t>
      </w:r>
      <w:r>
        <w:rPr>
          <w:rFonts w:ascii="Arial" w:hAnsi="Arial"/>
        </w:rPr>
        <w:t>Hall H appearance at SDCC 2022.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AUG </w:t>
      </w:r>
      <w:r>
        <w:rPr>
          <w:rFonts w:ascii="Arial" w:hAnsi="Arial"/>
        </w:rPr>
        <w:t>2011-</w:t>
      </w:r>
      <w:r>
        <w:rPr>
          <w:rFonts w:ascii="Arial" w:hAnsi="Arial"/>
        </w:rPr>
        <w:t xml:space="preserve">APR </w:t>
      </w:r>
      <w:r>
        <w:rPr>
          <w:rFonts w:ascii="Arial" w:hAnsi="Arial"/>
        </w:rPr>
        <w:t>2021</w:t>
      </w:r>
    </w:p>
    <w:p>
      <w:pPr>
        <w:pStyle w:val="Normal"/>
        <w:bidi w:val="0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Assistant Designer &gt; </w:t>
      </w:r>
      <w:r>
        <w:rPr>
          <w:rFonts w:ascii="Arial" w:hAnsi="Arial"/>
          <w:b/>
          <w:bCs/>
        </w:rPr>
        <w:t xml:space="preserve">Graphic Designer &gt; </w:t>
      </w:r>
      <w:r>
        <w:rPr>
          <w:rFonts w:ascii="Arial" w:hAnsi="Arial"/>
          <w:b/>
          <w:bCs/>
        </w:rPr>
        <w:t>Design Instructor &gt; Lead Designer &gt; Assistant Digital Art Director | Punch Studio | Culver City, CA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Increased </w:t>
      </w:r>
      <w:r>
        <w:rPr>
          <w:rFonts w:ascii="Arial" w:hAnsi="Arial"/>
          <w:b w:val="false"/>
          <w:bCs w:val="false"/>
        </w:rPr>
        <w:t xml:space="preserve">B2C </w:t>
      </w:r>
      <w:r>
        <w:rPr>
          <w:rFonts w:ascii="Arial" w:hAnsi="Arial"/>
          <w:b w:val="false"/>
          <w:bCs w:val="false"/>
        </w:rPr>
        <w:t xml:space="preserve">email campaign revenue 40% to 50% </w:t>
      </w:r>
      <w:r>
        <w:rPr>
          <w:rFonts w:ascii="Arial" w:hAnsi="Arial"/>
          <w:b w:val="false"/>
          <w:bCs w:val="false"/>
        </w:rPr>
        <w:t xml:space="preserve">YOY </w:t>
      </w:r>
      <w:r>
        <w:rPr>
          <w:rFonts w:ascii="Arial" w:hAnsi="Arial"/>
          <w:b w:val="false"/>
          <w:bCs w:val="false"/>
        </w:rPr>
        <w:t>as Digital Art Director.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Accelerated TJMaxx business from nearly $0 to low six figures from 2015 to 2017 </w:t>
      </w:r>
      <w:r>
        <w:rPr>
          <w:rFonts w:ascii="Arial" w:hAnsi="Arial"/>
          <w:b w:val="false"/>
          <w:bCs w:val="false"/>
        </w:rPr>
        <w:t>as Lead Designer</w:t>
      </w:r>
      <w:r>
        <w:rPr>
          <w:rFonts w:ascii="Arial" w:hAnsi="Arial"/>
          <w:b w:val="false"/>
          <w:bCs w:val="false"/>
        </w:rPr>
        <w:t>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2017 and 2018: Achieved ~50% YOY business increases for two consecutive years with Burlington </w:t>
      </w:r>
      <w:r>
        <w:rPr>
          <w:rFonts w:ascii="Arial" w:hAnsi="Arial"/>
          <w:b w:val="false"/>
          <w:bCs w:val="false"/>
        </w:rPr>
        <w:t>Stores.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Trained 30+ creatives </w:t>
      </w:r>
      <w:r>
        <w:rPr>
          <w:rFonts w:ascii="Arial" w:hAnsi="Arial"/>
          <w:b w:val="false"/>
          <w:bCs w:val="false"/>
        </w:rPr>
        <w:t>as Design Instructor,</w:t>
      </w:r>
      <w:r>
        <w:rPr>
          <w:rFonts w:ascii="Arial" w:hAnsi="Arial"/>
          <w:b w:val="false"/>
          <w:bCs w:val="false"/>
        </w:rPr>
        <w:t xml:space="preserve"> cut design time several hours, and significantly improved workflow while carrying out </w:t>
      </w:r>
      <w:r>
        <w:rPr>
          <w:rFonts w:ascii="Arial" w:hAnsi="Arial"/>
          <w:b w:val="false"/>
          <w:bCs w:val="false"/>
        </w:rPr>
        <w:t xml:space="preserve">regular </w:t>
      </w:r>
      <w:r>
        <w:rPr>
          <w:rFonts w:ascii="Arial" w:hAnsi="Arial"/>
          <w:b w:val="false"/>
          <w:bCs w:val="false"/>
        </w:rPr>
        <w:t>duties concurrently.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Slashed time to find assets from hours to minutes by designing a digital backup archive and collaborating with the Digital Asset Management team to establish and launch a new server space within a 6-month timeframe.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lef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color w:val="EB613D"/>
          <w:sz w:val="32"/>
          <w:szCs w:val="32"/>
        </w:rPr>
      </w:pPr>
      <w:r>
        <w:rPr>
          <w:rFonts w:ascii="Arial" w:hAnsi="Arial"/>
          <w:b/>
          <w:bCs/>
          <w:color w:val="EB613D"/>
          <w:sz w:val="32"/>
          <w:szCs w:val="32"/>
        </w:rPr>
        <w:t>EDUCATION</w:t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Syracuse University, Syracuse NY. BFA Illustration, </w:t>
      </w:r>
      <w:r>
        <w:rPr>
          <w:rFonts w:ascii="Arial" w:hAnsi="Arial"/>
          <w:b/>
          <w:bCs/>
          <w:i/>
          <w:iCs/>
          <w:sz w:val="24"/>
          <w:szCs w:val="24"/>
        </w:rPr>
        <w:t>Summa Cum Laude</w:t>
      </w:r>
    </w:p>
    <w:p>
      <w:pPr>
        <w:pStyle w:val="Normal"/>
        <w:bidi w:val="0"/>
        <w:jc w:val="left"/>
        <w:rPr>
          <w:rFonts w:ascii="Arial" w:hAnsi="Arial"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i w:val="false"/>
          <w:i w:val="false"/>
          <w:iCs w:val="false"/>
          <w:color w:val="EB613D"/>
          <w:sz w:val="32"/>
          <w:szCs w:val="32"/>
        </w:rPr>
      </w:pPr>
      <w:r>
        <w:rPr>
          <w:rFonts w:ascii="Arial" w:hAnsi="Arial"/>
          <w:b/>
          <w:bCs/>
          <w:i w:val="false"/>
          <w:iCs w:val="false"/>
          <w:color w:val="EB613D"/>
          <w:sz w:val="32"/>
          <w:szCs w:val="32"/>
        </w:rPr>
        <w:t>SKILLS</w:t>
      </w:r>
    </w:p>
    <w:p>
      <w:pPr>
        <w:pStyle w:val="Normal"/>
        <w:bidi w:val="0"/>
        <w:jc w:val="left"/>
        <w:rPr>
          <w:rFonts w:ascii="Arial" w:hAnsi="Arial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Adobe Creative Suite (Photoshop, Illustrator, InDesign, Bridge), Canva, Microsoft Office Suite (Word, Excel, Outlook), Microsoft Teams, Google Suite (Docs, Slides, Sheets), MailChimp, Slack, Asana,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WordPress, WooCommerce,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Mac/PC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P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roficient,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Team Leadership &amp; Development, Public Speaking, Art Direction, Brand Management, Copywriting, Quality Assurance, Product Development, Coaching &amp; Mentoring, Cross-Functional Collaboration, N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ative English,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ntermediate German</w:t>
      </w:r>
    </w:p>
    <w:p>
      <w:pPr>
        <w:pStyle w:val="Normal"/>
        <w:bidi w:val="0"/>
        <w:jc w:val="left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i w:val="false"/>
          <w:i w:val="false"/>
          <w:iCs w:val="false"/>
          <w:color w:val="EB613D"/>
          <w:sz w:val="32"/>
          <w:szCs w:val="32"/>
        </w:rPr>
      </w:pPr>
      <w:r>
        <w:rPr>
          <w:rFonts w:ascii="Arial" w:hAnsi="Arial"/>
          <w:b/>
          <w:bCs/>
          <w:i w:val="false"/>
          <w:iCs w:val="false"/>
          <w:color w:val="EB613D"/>
          <w:sz w:val="32"/>
          <w:szCs w:val="32"/>
        </w:rPr>
        <w:t xml:space="preserve">DEVELOPMENT </w:t>
      </w:r>
      <w:r>
        <w:rPr>
          <w:rFonts w:ascii="Arial" w:hAnsi="Arial"/>
          <w:b/>
          <w:bCs/>
          <w:i w:val="false"/>
          <w:iCs w:val="false"/>
          <w:color w:val="EB613D"/>
          <w:sz w:val="32"/>
          <w:szCs w:val="32"/>
        </w:rPr>
        <w:t>&amp;</w:t>
      </w:r>
      <w:r>
        <w:rPr>
          <w:rFonts w:ascii="Arial" w:hAnsi="Arial"/>
          <w:b/>
          <w:bCs/>
          <w:i w:val="false"/>
          <w:iCs w:val="false"/>
          <w:color w:val="EB613D"/>
          <w:sz w:val="32"/>
          <w:szCs w:val="32"/>
        </w:rPr>
        <w:t xml:space="preserve"> CERTIFICATIONS</w:t>
      </w:r>
    </w:p>
    <w:p>
      <w:pPr>
        <w:pStyle w:val="Normal"/>
        <w:bidi w:val="0"/>
        <w:jc w:val="left"/>
        <w:rPr>
          <w:rFonts w:ascii="Arial" w:hAnsi="Arial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</w:r>
    </w:p>
    <w:p>
      <w:pPr>
        <w:pStyle w:val="BodyText"/>
        <w:bidi w:val="0"/>
        <w:spacing w:before="0" w:after="140"/>
        <w:ind w:hanging="0" w:left="0" w:right="0"/>
        <w:jc w:val="left"/>
        <w:rPr>
          <w:rFonts w:ascii="Arial" w:hAnsi="Arial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Information Security Awareness Foundations | Bertelsmann 2024</w:t>
        <w:br/>
        <w:t>Penguin Random House Anti-Harassment Training CA/Supervisor | Bertelsmann 2023</w:t>
        <w:br/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Illustrator CC Masterclass | Udemy 2020</w:t>
        <w:br/>
        <w:t>InDesign CC Masterclass | Udemy 2020</w:t>
        <w:br/>
        <w:t>WordPress for Beginners-Master WordPress Quickly | Udemy 2019</w:t>
        <w:br/>
        <w:t>How to Build an Ecommerce Store with WordPress &amp; WooCommerce | Udemy 2019</w:t>
        <w:br/>
        <w:t>The Ultimate eCommerce with WooCommerce Course | Udemy 2019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5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LibreOffice/25.2.0.3$MacOSX_X86_64 LibreOffice_project/e1cf4a87eb02d755bce1a01209907ea5ddc8f069</Application>
  <AppVersion>15.0000</AppVersion>
  <Pages>2</Pages>
  <Words>590</Words>
  <Characters>3566</Characters>
  <CharactersWithSpaces>4111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2025-02-25T12:40:09Z</dcterms:created>
  <dc:creator>Crystal White</dc:creator>
  <dc:description/>
  <dc:language>en-US</dc:language>
  <cp:lastModifiedBy>Crystal White</cp:lastModifiedBy>
  <dcterms:modified xsi:type="dcterms:W3CDTF">2025-02-25T14:07:04Z</dcterms:modified>
  <cp:revision>2</cp:revision>
  <dc:subject/>
  <dc:title/>
</cp:coreProperties>
</file>